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  <w:t>Педагогический совет  ноябрь 2023год</w:t>
      </w:r>
    </w:p>
    <w:p>
      <w:pPr>
        <w:pStyle w:val="Normal"/>
        <w:spacing w:lineRule="auto" w:line="240" w:before="0" w:after="0"/>
        <w:jc w:val="center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  <w:t>Реализация ФГОС для обучающихся с  УО (ИН):</w:t>
      </w:r>
    </w:p>
    <w:p>
      <w:pPr>
        <w:pStyle w:val="Normal"/>
        <w:spacing w:lineRule="auto" w:line="240" w:before="0" w:after="0"/>
        <w:ind w:firstLine="708"/>
        <w:jc w:val="center"/>
        <w:rPr>
          <w:b/>
          <w:b/>
        </w:rPr>
      </w:pPr>
      <w:r>
        <w:rPr>
          <w:rFonts w:eastAsia="Calibri" w:eastAsiaTheme="minorHAnsi"/>
          <w:b/>
        </w:rPr>
        <w:t>проблемы и пути решения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ФГОС  О УО/ИН/   внедряется в систему образования с сентября 2016 года. Что сделано нами за этот период?  Что получается и с какими проблемами мы столкнулись?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В связи с введением ФГОС О УО/ИН/ важным встал вопрос готовности школы к организации образования детей данной категории. С этой целью в школе был составлен план мероприятий по реализации  ФГОС , создана рабочая группа, обеспечен комплекс мероприятий по повышению квалификации педагогов, информированию педагогической и родительской общественности о переходе на стандарт.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Работа по созданию доступной среды в школе проводилась по нескольким направлениям: создание нормативно-правовой базы для развития инклюзивного образования; развитие кадрового потенциала; методическое и  информационное сопровождение; </w:t>
      </w:r>
      <w:r>
        <w:rPr>
          <w:spacing w:val="-1"/>
        </w:rPr>
        <w:t>формирование толерантных отношений.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По  состоянию на сегодняшний день МКОУ «Линевская школа-интернат» имеет лицензию на право образовательной деятельности, внесены изменения в локальные нормативно-правовые  документы.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Частично решена проблема создания безбарьерной среды: </w:t>
      </w:r>
    </w:p>
    <w:p>
      <w:pPr>
        <w:pStyle w:val="ListParagraph"/>
        <w:ind w:left="0" w:hanging="0"/>
        <w:rPr/>
      </w:pPr>
      <w:r>
        <w:rPr/>
        <w:t>- установлена широкая входная  дверь в здание школы, оборудован  пандус,</w:t>
      </w:r>
    </w:p>
    <w:p>
      <w:pPr>
        <w:pStyle w:val="ListParagraph"/>
        <w:ind w:left="0" w:hanging="0"/>
        <w:rPr>
          <w:color w:val="FF0000"/>
        </w:rPr>
      </w:pPr>
      <w:r>
        <w:rPr/>
        <w:t xml:space="preserve">- школа оборудована  системой автоматической пожарной сигнализации  </w:t>
      </w:r>
    </w:p>
    <w:p>
      <w:pPr>
        <w:pStyle w:val="Normal"/>
        <w:spacing w:lineRule="auto" w:line="240" w:before="0" w:after="0"/>
        <w:jc w:val="both"/>
        <w:rPr/>
      </w:pPr>
      <w:r>
        <w:rPr/>
        <w:t>- разработана система  для работников школы по правилам взаимодействия и оказания помощи инвалидам</w:t>
      </w:r>
    </w:p>
    <w:p>
      <w:pPr>
        <w:pStyle w:val="Normal"/>
        <w:spacing w:lineRule="auto" w:line="240" w:before="0" w:after="0"/>
        <w:jc w:val="both"/>
        <w:rPr/>
      </w:pPr>
      <w:r>
        <w:rPr/>
        <w:t>- организовано обучение на дому, при необходимости будет организовано дистанционное обучение  с применением информационных технологий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  </w:t>
      </w:r>
      <w:r>
        <w:rPr/>
        <w:t xml:space="preserve">Обеспечено комплектование штата школы узкими специалистами. В штатное расписание  школы  включена ставка педагога-психолога, 2 учителя-логопеда.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Также в  составе педагогов есть олигофренопедагоги, социальный педагог.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 xml:space="preserve"> </w:t>
      </w:r>
      <w:r>
        <w:rPr/>
        <w:t xml:space="preserve">100% педагогов имеют курсы повышения квалификации по данному направлению деятельности.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Oranienbaum" w:hAnsi="Oranienbaum"/>
          <w:shd w:fill="FFFFFF" w:val="clear"/>
        </w:rPr>
      </w:pPr>
      <w:r>
        <w:rPr>
          <w:rFonts w:ascii="Oranienbaum" w:hAnsi="Oranienbaum"/>
          <w:color w:val="000000" w:themeColor="text1"/>
          <w:shd w:fill="FFFFFF" w:val="clear"/>
        </w:rPr>
        <w:t xml:space="preserve">Для реализации стандарта для обучающихся  с </w:t>
      </w:r>
      <w:r>
        <w:rPr>
          <w:rFonts w:ascii="Oranienbaum" w:hAnsi="Oranienbaum"/>
          <w:shd w:fill="FFFFFF" w:val="clear"/>
        </w:rPr>
        <w:t>умственной отсталостью используем учебники  специального (коррекционного) образования ( букварь, математика, речевая практика, мир природы и человека,технология /ручной труд/, изобразительное искусство, основы социальной жизни, технология./швейное дело/,история Отечества ,информатика, социально-бытовая ориентировка, и т.п.).</w:t>
      </w:r>
    </w:p>
    <w:p>
      <w:pPr>
        <w:pStyle w:val="Normal"/>
        <w:spacing w:lineRule="auto" w:line="240" w:before="0" w:after="0"/>
        <w:ind w:firstLine="708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Oranienbaum" w:hAnsi="Oranienbaum"/>
          <w:shd w:fill="FFFFFF" w:val="clear"/>
        </w:rPr>
      </w:pPr>
      <w:r>
        <w:rPr>
          <w:rFonts w:ascii="Oranienbaum" w:hAnsi="Oranienbaum"/>
          <w:shd w:fill="FFFFFF" w:val="clear"/>
        </w:rPr>
        <w:t>В процессе обучения мы используем  учебники и учебные пособия, электронные приложения, отвечающие требованиям ФГОС содержание которых повышает учебную мотивацию  школьников.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Oranienbaum" w:hAnsi="Oranienbaum"/>
          <w:shd w:fill="FFFFFF" w:val="clear"/>
        </w:rPr>
        <w:t>Классы  оснащены  техническими средствами обучения: компьютером,  мультимедийным проектором, имеется доступ в Интернет.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 школе осуществляется  психолого-педагогическое сопровождение детей.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 xml:space="preserve">Налажено взаимодействие с территориальной психолого - медико –педагогической комиссией (ТПМПК). Функционирует  психолого-медико-педагогический консилиум (ПМПк),  который обеспечивает сопровождение.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В целом психолого-педагогическое сопровождение представляет собой комплекс различных диагностических, коррекционно-развивающих, профилактических, организационных и просветительских технологий, реализуемых специалистами консилиума. Психолого-педагогическое сопровождение ребенка с ОВЗ/УО/ - это взаимодействие  всех работников школы, направленное на оптимальное включение ребенка в образовательную среду вместе с другими, не имеющими подобных ограничений детей, и поддержание его социально-психологической и образовательной адаптации на всем протяжении его обучения и воспитания. Здесь также необходимо  включение в систему взаимодействия специалистов других ведомств (здравоохранение, социальная защита, спорт, культура). Такое взаимодействие в нашей школе тоже налажено.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Организовано обучение детей на дому по медицинским показаниям девяти обучающимся.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В учебный план включены коррекционные мероприятия для детей с ОВЗ (коррекционно-развивающие занятия, ритмика). Кроме того,  коррекционная работа осуществляется в ходе всего учебно-воспитательного процесса, при изучении предметов учебного плана и на других занятиях,</w:t>
      </w:r>
      <w:r>
        <w:rPr>
          <w:b/>
        </w:rPr>
        <w:t xml:space="preserve"> </w:t>
      </w:r>
      <w:r>
        <w:rPr/>
        <w:t>что предполагает некоторые изменения и программ предметов, с учетом индивидуальных особенностей каждого ребенка.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В текущем учебном году разработаны ФАООП для обучающихся 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rPr/>
      </w:pPr>
      <w:r>
        <w:rPr/>
        <w:t xml:space="preserve">-  с умственной отсталостью вариант 1., 2,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rPr/>
      </w:pPr>
      <w:r>
        <w:rPr/>
        <w:t>на основе варианта 2 разработаны СИПРы – специальные индивидуальные программы развития детей  с учетом образовательных  потребностей каждого отдельного обучающегося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rPr/>
      </w:pPr>
      <w:r>
        <w:rPr/>
        <w:t>-  с нарушением опорно-двигательного аппарата вариант 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 xml:space="preserve">При необходимости данные программы изменяются и корректируются  в процессе обучения.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Все обучающиеся</w:t>
      </w:r>
      <w:bookmarkStart w:id="0" w:name="_GoBack"/>
      <w:bookmarkEnd w:id="0"/>
      <w:r>
        <w:rPr/>
        <w:t xml:space="preserve">  обеспечены дотационным питанием.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 ходе реализации стандарта сталкиваемся с таким проблемами как: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lang w:eastAsia="ru-RU"/>
        </w:rPr>
      </w:pPr>
      <w:r>
        <w:rPr/>
        <w:t xml:space="preserve">- </w:t>
      </w:r>
      <w:r>
        <w:rPr>
          <w:rFonts w:eastAsia="Times New Roman"/>
          <w:lang w:eastAsia="ru-RU"/>
        </w:rPr>
        <w:t>Несмотря на то, что педагоги прошли курсы повышения квалификации по данному направлению, знаний им недостаточно. Каждый педагог для эффективного обучения детей должен иметь  специальное образование. Проблема  заключаются также в увеличении нагрузки на педагогов школ.</w:t>
      </w:r>
    </w:p>
    <w:p>
      <w:pPr>
        <w:pStyle w:val="Normal"/>
        <w:spacing w:lineRule="auto" w:line="240" w:before="0" w:after="0"/>
        <w:ind w:left="786" w:hanging="0"/>
        <w:jc w:val="both"/>
        <w:rPr/>
      </w:pPr>
      <w:r>
        <w:rPr/>
        <w:t>Следующая проблема в недостаточности материально-технической</w:t>
      </w:r>
    </w:p>
    <w:p>
      <w:pPr>
        <w:pStyle w:val="Normal"/>
        <w:spacing w:lineRule="auto" w:line="240" w:before="0" w:after="0"/>
        <w:jc w:val="both"/>
        <w:rPr/>
      </w:pPr>
      <w:r>
        <w:rPr/>
        <w:t>базы и финансового обеспечения: например, книжный фонд специальных учебников, имеющихся в школе, уже значительно устарел, а обновление фонда учебников коррекционного образования очень дорогостоящий и  длительный процесс.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 xml:space="preserve">Серьезной проблемой остается организации взаимодействия учреждения с семьей, воспитывающей ребенка с УО/ИН/. Очень часто родители негативно относятся к проблемам, которые возникают при обучении ребенка с ОВЗ, считая, что неусвоение программы ребенком – это вина учителя, его недоработка. Вследствие чего, родители не дают согласия на  обследование детей на ПМПК и на изменение  программы обучения.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Поэтому школа ставит перед собой следующие цели: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укрепление материально-технической базы </w:t>
      </w:r>
    </w:p>
    <w:p>
      <w:pPr>
        <w:pStyle w:val="Normal"/>
        <w:spacing w:lineRule="auto" w:line="240" w:before="0" w:after="0"/>
        <w:jc w:val="both"/>
        <w:rPr/>
      </w:pPr>
      <w:r>
        <w:rPr/>
        <w:t>- продолжить  повышение квалификации и профессиональную переподготовку педагогического состава</w:t>
      </w:r>
    </w:p>
    <w:p>
      <w:pPr>
        <w:pStyle w:val="Normal"/>
        <w:spacing w:lineRule="auto" w:line="240" w:before="0" w:after="0"/>
        <w:jc w:val="both"/>
        <w:rPr/>
      </w:pPr>
      <w:r>
        <w:rPr/>
        <w:t>- совершенствовать  просветительскую работу с родителями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/>
        <w:t>повышать информирование педагогических работников по вопросам образования обучающихся с ОВЗ и инвалидностью, требований ФГОСО УО /ИН/, разработки АООП.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ranienbaum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4d4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24d46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063e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24d46"/>
    <w:pPr>
      <w:spacing w:lineRule="auto" w:line="240" w:before="0" w:after="0"/>
      <w:ind w:left="720" w:hanging="0"/>
      <w:contextualSpacing/>
    </w:pPr>
    <w:rPr>
      <w:rFonts w:eastAsia="Times New Roman"/>
      <w:color w:val="00000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506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LibreOffice/7.0.6.2$Linux_X86_64 LibreOffice_project/00$Build-2</Application>
  <AppVersion>15.0000</AppVersion>
  <Pages>2</Pages>
  <Words>678</Words>
  <Characters>5129</Characters>
  <CharactersWithSpaces>5831</CharactersWithSpaces>
  <Paragraphs>39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2017-08-20T08:49:00Z</dcterms:created>
  <dc:creator>Ирина</dc:creator>
  <dc:description/>
  <dc:language>ru-RU</dc:language>
  <cp:lastModifiedBy>Пользователь</cp:lastModifiedBy>
  <cp:lastPrinted>2023-10-30T06:14:00Z</cp:lastPrinted>
  <dcterms:modified xsi:type="dcterms:W3CDTF">2023-10-30T06:57:00Z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