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54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Методическая тема школы 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</w:rPr>
        <w:t>«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</w:rPr>
        <w:t xml:space="preserve">Психолого-педагогические условия успешности обучения и воспитания детей с ограниченными возможностями здоровья в реализации </w:t>
      </w:r>
      <w:r>
        <w:rPr>
          <w:rFonts w:eastAsia="Times New Roman" w:cs="Times New Roman" w:ascii="Times New Roman" w:hAnsi="Times New Roman"/>
          <w:iCs/>
          <w:color w:val="000000" w:themeColor="text1"/>
          <w:sz w:val="28"/>
          <w:szCs w:val="28"/>
        </w:rPr>
        <w:t>ФГОС УО</w:t>
      </w:r>
      <w:r>
        <w:rPr>
          <w:rFonts w:eastAsia="Times New Roman" w:cs="Times New Roman" w:ascii="Times New Roman" w:hAnsi="Times New Roman"/>
          <w:iCs/>
          <w:color w:val="FF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>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Методическая тема объединения учителей начальных классов: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«Повышение эффективности и качества образования в начальной школе в условиях реализации ФГОС»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Цель: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овершенствование педагогического мастерства в сфере формирования  базовых </w:t>
      </w:r>
      <w:r>
        <w:rPr>
          <w:rFonts w:eastAsia="Times New Roman" w:cs="Times New Roman" w:ascii="Times New Roman" w:hAnsi="Times New Roman"/>
          <w:sz w:val="28"/>
          <w:szCs w:val="28"/>
        </w:rPr>
        <w:t>учебных действий у обучающихся начальной школы.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993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15" w:type="dxa"/>
        </w:tblCellMar>
        <w:tblLook w:val="04a0"/>
      </w:tblPr>
      <w:tblGrid>
        <w:gridCol w:w="2643"/>
        <w:gridCol w:w="3121"/>
        <w:gridCol w:w="1927"/>
        <w:gridCol w:w="2238"/>
      </w:tblGrid>
      <w:tr>
        <w:trPr/>
        <w:tc>
          <w:tcPr>
            <w:tcW w:w="2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2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Создание условий эффективного методического сопровождения участников педагогического процесса по реализации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ФГОС УО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Создание условий эффективного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методического сопровождения учителей начальных классов.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рост качества знаний обучающихся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руководитель МО, педагоги начальной школы</w:t>
            </w:r>
          </w:p>
        </w:tc>
      </w:tr>
      <w:tr>
        <w:trPr/>
        <w:tc>
          <w:tcPr>
            <w:tcW w:w="2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Обеспечить преемственность и взаимодействие педагогов начальной и основной школы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Обсуждение особенностей класса, приёмов работы с обучающимися и их родителями.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Обсуждение структуры контрольных работ, программных требований к выпускникам начальной школы по разным предметам, единства требований к обучающимся педагогами начальной и основной школы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Успешная адаптация 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Совершенствование педагогического мастерства учителей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овладению навыками образовательных технологий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Участие в конкурсах профессиональной деятельности (интернет), посещение и активное участие в семинарах и конференциях разных уровней, взаимное посещение уроков, анализ деятельности, решение текущих вопросов, направленных на совершенствование педагогического мастерства на заседаниях МО, выступление педагогов по теме самообразования, обобщение опыта учителей начальных классов, работа с молодыми специалистами.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овладение учителями МО системой преподавания предметов в соответствии с требованиями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ФГОС УО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педагоги начальной школы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Направления работы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1. Аналитическая деятельность: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Изучение направлений деятельности педагогов (тема самообразования).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Анализ методической деятельности за 2019- 2020 учебный год и планирование на 2020 - 2021 учебный год.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Анализ работы педагогов 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2. Информационная деятельность: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Выявление затруднений, методическое сопровождение и оказание практической помощи педагогам.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3.  Методическая деятельность: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   Консультирование педагогов по вопросам составления рабочих программ и тематического планирования.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Консультирование педагогов с целью ликвидации затруднений в педагогической деятельности.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Работа над методической темой, представляющей реальную необходимость и профессиональный интерес.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4. Организационная и учебно - воспитательная деятельность: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Изучение нормативной и методической документации по вопросам образования.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Корректировка и утверждение рабочих программ начальной школы.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Корректировка и утверждение тем самообразования учителей.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Организация и проведение предметных недель в школе.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Организация и проведение предметных олимпиад, конкурсов, смотров.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Сохранять и укреплять здоровье обучающихся и педагогов, воспитывать потребность в здоровом образе жизни.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Организационные формы работы: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1.Заседания методического объединения.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2.Методическая помощь и индивидуальные консультации для молодых специалистов по вопросам преподавания предметов начальной школы, организации внеурочной деятельности.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3.Выступления учителей начальных классов на МО.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4.Посещение районных и областных семинаров.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5.Повышение квалификации педагогов на курсах.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6.Прохождение аттестации педагогических кадров.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План работы по основным  направлениям деятельности: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10080" w:type="dxa"/>
        <w:jc w:val="left"/>
        <w:tblInd w:w="0" w:type="dxa"/>
        <w:tblBorders>
          <w:top w:val="single" w:sz="6" w:space="0" w:color="988F9E"/>
          <w:left w:val="single" w:sz="6" w:space="0" w:color="988F9E"/>
          <w:bottom w:val="single" w:sz="6" w:space="0" w:color="988F9E"/>
          <w:right w:val="single" w:sz="6" w:space="0" w:color="988F9E"/>
          <w:insideH w:val="single" w:sz="6" w:space="0" w:color="988F9E"/>
          <w:insideV w:val="single" w:sz="6" w:space="0" w:color="988F9E"/>
        </w:tblBorders>
        <w:tblCellMar>
          <w:top w:w="29" w:type="dxa"/>
          <w:left w:w="5" w:type="dxa"/>
          <w:bottom w:w="29" w:type="dxa"/>
          <w:right w:w="29" w:type="dxa"/>
        </w:tblCellMar>
        <w:tblLook w:val="04a0"/>
      </w:tblPr>
      <w:tblGrid>
        <w:gridCol w:w="644"/>
        <w:gridCol w:w="5234"/>
        <w:gridCol w:w="1972"/>
        <w:gridCol w:w="2229"/>
      </w:tblGrid>
      <w:tr>
        <w:trPr/>
        <w:tc>
          <w:tcPr>
            <w:tcW w:w="6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2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6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Изучение методических рекомендаций учителям начальных классов  на 2020- 2021 учебный год</w:t>
            </w:r>
          </w:p>
        </w:tc>
        <w:tc>
          <w:tcPr>
            <w:tcW w:w="19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2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>
        <w:trPr/>
        <w:tc>
          <w:tcPr>
            <w:tcW w:w="6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Отчет об участии учащихся в школьных предметных олимпиадах, викторинах, квестах.</w:t>
            </w:r>
          </w:p>
        </w:tc>
        <w:tc>
          <w:tcPr>
            <w:tcW w:w="19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Руководитель МО Учителя МО</w:t>
            </w:r>
          </w:p>
        </w:tc>
      </w:tr>
      <w:tr>
        <w:trPr/>
        <w:tc>
          <w:tcPr>
            <w:tcW w:w="6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литературой.</w:t>
            </w:r>
          </w:p>
        </w:tc>
        <w:tc>
          <w:tcPr>
            <w:tcW w:w="197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2. Работа с обучающимися.</w:t>
      </w:r>
    </w:p>
    <w:tbl>
      <w:tblPr>
        <w:tblW w:w="10080" w:type="dxa"/>
        <w:jc w:val="left"/>
        <w:tblInd w:w="0" w:type="dxa"/>
        <w:tblBorders>
          <w:top w:val="single" w:sz="6" w:space="0" w:color="988F9E"/>
          <w:left w:val="single" w:sz="6" w:space="0" w:color="988F9E"/>
          <w:bottom w:val="single" w:sz="6" w:space="0" w:color="988F9E"/>
          <w:right w:val="single" w:sz="6" w:space="0" w:color="988F9E"/>
          <w:insideH w:val="single" w:sz="6" w:space="0" w:color="988F9E"/>
          <w:insideV w:val="single" w:sz="6" w:space="0" w:color="988F9E"/>
        </w:tblBorders>
        <w:tblCellMar>
          <w:top w:w="29" w:type="dxa"/>
          <w:left w:w="5" w:type="dxa"/>
          <w:bottom w:w="29" w:type="dxa"/>
          <w:right w:w="29" w:type="dxa"/>
        </w:tblCellMar>
        <w:tblLook w:val="04a0"/>
      </w:tblPr>
      <w:tblGrid>
        <w:gridCol w:w="631"/>
        <w:gridCol w:w="5364"/>
        <w:gridCol w:w="1973"/>
        <w:gridCol w:w="2111"/>
      </w:tblGrid>
      <w:tr>
        <w:trPr/>
        <w:tc>
          <w:tcPr>
            <w:tcW w:w="6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6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Организация и проведение предметных  недель</w:t>
            </w:r>
          </w:p>
        </w:tc>
        <w:tc>
          <w:tcPr>
            <w:tcW w:w="19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1" w:type="dxa"/>
            <w:vMerge w:val="restart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  <w:bottom w:w="0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Учителя МО Руководитель МО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63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Организация участия в дистанционных конкурсах, олимпиадах, викторинах.</w:t>
            </w:r>
          </w:p>
        </w:tc>
        <w:tc>
          <w:tcPr>
            <w:tcW w:w="197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1" w:type="dxa"/>
            <w:vMerge w:val="continue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  <w:insideH w:val="single" w:sz="6" w:space="0" w:color="988F9E"/>
              <w:insideV w:val="single" w:sz="6" w:space="0" w:color="988F9E"/>
            </w:tcBorders>
            <w:shd w:color="auto" w:fill="FFFFFF" w:val="clear"/>
            <w:tcMar>
              <w:top w:w="30" w:type="dxa"/>
              <w:left w:w="6" w:type="dxa"/>
              <w:bottom w:w="30" w:type="dxa"/>
              <w:righ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План самообразования педагогов начальной школы на 2020-2021 уч.год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1017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15" w:type="dxa"/>
        </w:tblCellMar>
        <w:tblLook w:val="04a0"/>
      </w:tblPr>
      <w:tblGrid>
        <w:gridCol w:w="2441"/>
        <w:gridCol w:w="3709"/>
        <w:gridCol w:w="1939"/>
        <w:gridCol w:w="2080"/>
      </w:tblGrid>
      <w:tr>
        <w:trPr/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Форма отчета</w:t>
            </w:r>
          </w:p>
        </w:tc>
        <w:tc>
          <w:tcPr>
            <w:tcW w:w="2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Срок отчета</w:t>
            </w:r>
          </w:p>
        </w:tc>
      </w:tr>
      <w:tr>
        <w:trPr/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Першина Елена Владимировна</w:t>
            </w: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Активизация познавательной деятельности обучающихся с помощью ИКТ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доклад на заседании МО</w:t>
            </w:r>
          </w:p>
        </w:tc>
        <w:tc>
          <w:tcPr>
            <w:tcW w:w="2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>
        <w:trPr/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Головатюк Маргарита Михайловна</w:t>
            </w: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Применение современных образовательных технологий в рамках введения ФГОС УО.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доклад на заседании МО</w:t>
            </w:r>
          </w:p>
        </w:tc>
        <w:tc>
          <w:tcPr>
            <w:tcW w:w="2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>
        <w:trPr/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Игнатова Наталья Николаевна</w:t>
            </w: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50"/>
              <w:contextualSpacing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Разнообразные формы и методы урока как средство привития интереса к учебе.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Выступление на заседании МО</w:t>
            </w:r>
          </w:p>
        </w:tc>
        <w:tc>
          <w:tcPr>
            <w:tcW w:w="2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>
        <w:trPr/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Потлова Елена Николаевна</w:t>
            </w: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50"/>
              <w:contextualSpacing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Развитие познавательных способностей у младших школьников в рамках реализации ФГОС.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Выступление на МО</w:t>
            </w:r>
          </w:p>
        </w:tc>
        <w:tc>
          <w:tcPr>
            <w:tcW w:w="2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tbl>
      <w:tblPr>
        <w:tblpPr w:bottomFromText="0" w:horzAnchor="margin" w:leftFromText="180" w:rightFromText="180" w:tblpX="0" w:tblpXSpec="center" w:tblpY="608" w:topFromText="0" w:vertAnchor="text"/>
        <w:tblW w:w="1032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15" w:type="dxa"/>
        </w:tblCellMar>
        <w:tblLook w:val="04a0"/>
      </w:tblPr>
      <w:tblGrid>
        <w:gridCol w:w="1182"/>
        <w:gridCol w:w="6811"/>
        <w:gridCol w:w="2327"/>
      </w:tblGrid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Проведение предметной недели по ИЗО и ручному труду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Першина Е.В.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12-17 октября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Проведение предметной недели «Мир вокруг нас»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Головатюк  М.М.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19-23 октября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Проведение предметной недели по математики.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Игнатова Н.Н.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16-21 ноября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Проведение предметной недели по русскому языку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Першина Е.В.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7-12 декабря</w:t>
            </w:r>
          </w:p>
        </w:tc>
      </w:tr>
      <w:tr>
        <w:trPr>
          <w:trHeight w:val="75" w:hRule="atLeast"/>
        </w:trPr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Проведение предметной недели по чтению и развитию речи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Потлова Е.Н. Сычева Е.В.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tLeast" w:line="75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25-30 января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Всероссийские интернет- олимпиады, викторины; интернет- конкурсы рисунков, поделок.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Мероприятия, проводимые в начальной школе в 2020 – 2021 учебном году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Открытые уроки, проводимые в начальной школе в 2020 – 2021 учебном году</w:t>
      </w:r>
    </w:p>
    <w:tbl>
      <w:tblPr>
        <w:tblW w:w="1032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15" w:type="dxa"/>
        </w:tblCellMar>
        <w:tblLook w:val="04a0"/>
      </w:tblPr>
      <w:tblGrid>
        <w:gridCol w:w="1182"/>
        <w:gridCol w:w="6811"/>
        <w:gridCol w:w="2327"/>
      </w:tblGrid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Математика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Першина Е.В. 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28 октября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Игнатова Н.Н.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17 декабря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Чтение 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Потлова Е.Н.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28 января</w:t>
            </w:r>
          </w:p>
        </w:tc>
      </w:tr>
      <w:tr>
        <w:trPr/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Головатюк М.М.</w:t>
            </w:r>
          </w:p>
        </w:tc>
        <w:tc>
          <w:tcPr>
            <w:tcW w:w="23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 февраля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Style w:val="C25"/>
          <w:rFonts w:cs="Times New Roman" w:ascii="Times New Roman" w:hAnsi="Times New Roman"/>
          <w:bCs/>
          <w:color w:val="000000"/>
          <w:sz w:val="28"/>
          <w:szCs w:val="28"/>
        </w:rPr>
        <w:t>Темы заседаний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в 2020 – 2021 учебном году</w:t>
      </w:r>
    </w:p>
    <w:tbl>
      <w:tblPr>
        <w:tblW w:w="1032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15" w:type="dxa"/>
        </w:tblCellMar>
        <w:tblLook w:val="04a0"/>
      </w:tblPr>
      <w:tblGrid>
        <w:gridCol w:w="1032"/>
        <w:gridCol w:w="5850"/>
        <w:gridCol w:w="3438"/>
      </w:tblGrid>
      <w:tr>
        <w:trPr/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Дата проведения,ответственные</w:t>
            </w:r>
          </w:p>
        </w:tc>
      </w:tr>
      <w:tr>
        <w:trPr/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Style w:val="C25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Style w:val="C25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«Организационно-методические вопросы начала учебного года».</w:t>
            </w:r>
          </w:p>
        </w:tc>
        <w:tc>
          <w:tcPr>
            <w:tcW w:w="3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Першина Е.В.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</w:tr>
      <w:tr>
        <w:trPr/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C56"/>
              <w:shd w:val="clear" w:color="auto" w:fill="FFFFFF"/>
              <w:spacing w:lineRule="auto" w:line="240" w:beforeAutospacing="0" w:before="0" w:afterAutospacing="0" w:after="0"/>
              <w:ind w:firstLine="538"/>
              <w:rPr>
                <w:color w:val="000000"/>
                <w:sz w:val="28"/>
                <w:szCs w:val="28"/>
              </w:rPr>
            </w:pPr>
            <w:r>
              <w:rPr>
                <w:rStyle w:val="C25"/>
                <w:bCs/>
                <w:color w:val="000000"/>
                <w:sz w:val="28"/>
                <w:szCs w:val="28"/>
              </w:rPr>
              <w:t>«Пути повышения эффективности образовательного процесса через внедрение инновационных технологий»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Потлова Е.Н.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Головатюк М.М.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Першина Е.В.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C56"/>
              <w:shd w:val="clear" w:color="auto" w:fill="FFFFFF"/>
              <w:spacing w:lineRule="auto" w:line="240" w:beforeAutospacing="0" w:before="0" w:afterAutospacing="0" w:after="0"/>
              <w:ind w:firstLine="538"/>
              <w:rPr>
                <w:color w:val="000000"/>
                <w:sz w:val="28"/>
                <w:szCs w:val="28"/>
              </w:rPr>
            </w:pPr>
            <w:r>
              <w:rPr>
                <w:rStyle w:val="C25"/>
                <w:bCs/>
                <w:color w:val="000000"/>
                <w:sz w:val="28"/>
                <w:szCs w:val="28"/>
              </w:rPr>
              <w:t xml:space="preserve">«Эффективные подходы к формированию базовых </w:t>
            </w:r>
            <w:r>
              <w:rPr>
                <w:rStyle w:val="C25"/>
                <w:bCs/>
                <w:sz w:val="28"/>
                <w:szCs w:val="28"/>
              </w:rPr>
              <w:t>учебных действий</w:t>
            </w:r>
            <w:r>
              <w:rPr>
                <w:rStyle w:val="C25"/>
                <w:bCs/>
                <w:color w:val="000000"/>
                <w:sz w:val="28"/>
                <w:szCs w:val="28"/>
              </w:rPr>
              <w:t xml:space="preserve"> у  младших школьников с </w:t>
            </w:r>
            <w:r>
              <w:rPr>
                <w:rStyle w:val="C25"/>
                <w:bCs/>
                <w:sz w:val="28"/>
                <w:szCs w:val="28"/>
              </w:rPr>
              <w:t>уо</w:t>
            </w:r>
            <w:r>
              <w:rPr>
                <w:rStyle w:val="C25"/>
                <w:bCs/>
                <w:color w:val="000000"/>
                <w:sz w:val="28"/>
                <w:szCs w:val="28"/>
              </w:rPr>
              <w:t>»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Игнатова Н.Н.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Чуркина М.М.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25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       </w:t>
            </w:r>
            <w:r>
              <w:rPr>
                <w:rStyle w:val="C25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Приемы и методы стимулирования  познавательной  деятельности и формирование интереса учащихся   к учебным предметам.</w:t>
            </w:r>
            <w:r>
              <w:rPr>
                <w:rStyle w:val="C25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»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3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Першина Е.В.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Сычева Е.В.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Игнатова Н.Н.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</w:tr>
      <w:tr>
        <w:trPr>
          <w:trHeight w:val="75" w:hRule="atLeast"/>
        </w:trPr>
        <w:tc>
          <w:tcPr>
            <w:tcW w:w="1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767676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767676"/>
                <w:sz w:val="28"/>
                <w:szCs w:val="28"/>
              </w:rPr>
            </w:r>
          </w:p>
        </w:tc>
        <w:tc>
          <w:tcPr>
            <w:tcW w:w="5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Style w:val="C25"/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«Анализ деятельности МО учителей начальных классов»</w:t>
            </w:r>
          </w:p>
        </w:tc>
        <w:tc>
          <w:tcPr>
            <w:tcW w:w="3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91" w:type="dxa"/>
            </w:tcMar>
          </w:tcPr>
          <w:p>
            <w:pPr>
              <w:pStyle w:val="Normal"/>
              <w:spacing w:lineRule="atLeast" w:line="75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Першина Е.В.</w:t>
            </w:r>
          </w:p>
          <w:p>
            <w:pPr>
              <w:pStyle w:val="Normal"/>
              <w:spacing w:lineRule="atLeast" w:line="75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Руководитель МО: Першина Е.В.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59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181bea"/>
    <w:rPr>
      <w:i/>
      <w:iCs/>
    </w:rPr>
  </w:style>
  <w:style w:type="character" w:styleId="C25" w:customStyle="1">
    <w:name w:val="c25"/>
    <w:basedOn w:val="DefaultParagraphFont"/>
    <w:qFormat/>
    <w:rsid w:val="00c77531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8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 w:cs="Symbol"/>
      <w:sz w:val="28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ascii="Times New Roman" w:hAnsi="Times New Roman" w:cs="Symbol"/>
      <w:sz w:val="28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ascii="Times New Roman" w:hAnsi="Times New Roman" w:cs="Symbol"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8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ascii="Times New Roman" w:hAnsi="Times New Roman" w:cs="Symbol"/>
      <w:sz w:val="28"/>
    </w:rPr>
  </w:style>
  <w:style w:type="character" w:styleId="ListLabel77">
    <w:name w:val="ListLabel 77"/>
    <w:qFormat/>
    <w:rPr>
      <w:rFonts w:cs="Courier New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181b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d10"/>
    <w:pPr>
      <w:spacing w:before="0" w:after="200"/>
      <w:ind w:left="720" w:hanging="0"/>
      <w:contextualSpacing/>
    </w:pPr>
    <w:rPr/>
  </w:style>
  <w:style w:type="paragraph" w:styleId="C7" w:customStyle="1">
    <w:name w:val="c7"/>
    <w:basedOn w:val="Normal"/>
    <w:qFormat/>
    <w:rsid w:val="00c775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36" w:customStyle="1">
    <w:name w:val="c36"/>
    <w:basedOn w:val="Normal"/>
    <w:qFormat/>
    <w:rsid w:val="00c775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56" w:customStyle="1">
    <w:name w:val="c56"/>
    <w:basedOn w:val="Normal"/>
    <w:qFormat/>
    <w:rsid w:val="00c775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8" w:customStyle="1">
    <w:name w:val="c18"/>
    <w:basedOn w:val="Normal"/>
    <w:qFormat/>
    <w:rsid w:val="00c775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LibreOffice/5.4.7.2$Linux_X86_64 LibreOffice_project/40m0$Build-2</Application>
  <Pages>9</Pages>
  <Words>837</Words>
  <Characters>5924</Characters>
  <CharactersWithSpaces>6623</CharactersWithSpaces>
  <Paragraphs>178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2020-05-22T04:12:00Z</dcterms:created>
  <dc:creator>Notebook</dc:creator>
  <dc:description/>
  <dc:language>ru-RU</dc:language>
  <cp:lastModifiedBy/>
  <dcterms:modified xsi:type="dcterms:W3CDTF">2020-09-20T20:23:16Z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