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«Линевская школа-интернат для обучающихся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ограниченными возможностями здоровья»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Искитимского района Новосибирской области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68"/>
          <w:szCs w:val="68"/>
          <w:lang w:eastAsia="ru-RU"/>
        </w:rPr>
      </w:pPr>
      <w:r>
        <w:rPr>
          <w:rFonts w:eastAsia="Times New Roman" w:ascii="Times New Roman" w:hAnsi="Times New Roman"/>
          <w:b/>
          <w:i/>
          <w:sz w:val="68"/>
          <w:szCs w:val="68"/>
          <w:lang w:eastAsia="ru-RU"/>
        </w:rPr>
        <w:t>Отчет</w:t>
        <w:br/>
        <w:t>социального педагога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ascii="Times New Roman" w:hAnsi="Times New Roman"/>
          <w:b/>
          <w:i/>
          <w:sz w:val="36"/>
          <w:szCs w:val="36"/>
          <w:lang w:eastAsia="ru-RU"/>
        </w:rPr>
        <w:t>за 2022– 2023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eastAsia="Times New Roman" w:ascii="Times New Roman" w:hAnsi="Times New Roman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eastAsia="Times New Roman" w:ascii="Times New Roman" w:hAnsi="Times New Roman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eastAsia="Times New Roman" w:ascii="Times New Roman" w:hAnsi="Times New Roman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eastAsia="Times New Roman" w:ascii="Times New Roman" w:hAnsi="Times New Roman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eastAsia="Times New Roman" w:ascii="Times New Roman" w:hAnsi="Times New Roman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eastAsia="Times New Roman" w:ascii="Times New Roman" w:hAnsi="Times New Roman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eastAsia="Times New Roman" w:ascii="Times New Roman" w:hAnsi="Times New Roman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Анализ работы социального педагога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за 2022– 2023 учебный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Работа социального педагога МКОУ «Линевская школа – интернат» велась в соответствии  планом работы на 2022-2023 учебный год. Основной задачей в работе социального педагога  школы являлось: социальная защита прав детей, создание благоприятных условий для развития ребенка, установление связей и партнёрских отношений между семьей и школой. Для достижения положительных результатов в своей деятельности социальный педагог: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Руководствуется 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правонарушений  несовершеннолетних», «Об основных гарантиях прав ребенка в РФ»;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Поддерживает связи с родителями; с органами и учреждениями системы профилактики безнадзорности и правонарушений несовершеннолетних Искитимского района.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Изучает социальные проблемы обучающихся, воспитанников;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Ведет учет и профилактическую работу с детьми из неблагополучных семей и семей, оказавшимися в трудной жизненной ситуации;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Осуществляет социальную защиту детей из семей группы риска: многодетных, опекаемых, потерявших кормильца, неполных.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Проводит патронаж опекаемых семей, семей находящихся в социально опасном положении (СОП);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Ведет индивидуальную консультационную работу с классными руководителями, родителями;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Выступает на общешкольных и классных родительских собраниях, педсоветах и совещаниях;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Взаимодействует с военкоматом;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Ведет профориентационную работу.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Обновление и создание документации.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Данный учебный год начался с обновления и создания документации на новый учебный год: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-План работы социального педагога;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-План работы Совета  по профилактике безнадзорности и правонарушений среди несовершеннолетних;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-План совместных мероприятий МКОУ «Линевская школа – интернат» и </w:t>
        <w:tab/>
        <w:t>ГДН ОУУП и ДН ОП «Линевское» по профилактике правонарушений.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-План работы с детьми, состоящими на внутришкольном учете и в ОДН, семьями, попавшими в СОП;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-Планы работы с приемными, многодетными семьями.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- Обновлен и составлен Социальный паспорт, где отражены данные по обучающимся их семьям.</w:t>
      </w:r>
    </w:p>
    <w:p>
      <w:pPr>
        <w:pStyle w:val="Normal"/>
        <w:shd w:val="clear" w:color="auto" w:fill="FFFFFF"/>
        <w:spacing w:lineRule="auto" w:line="360" w:before="14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- интернате обучаются и проживают дети из 27 населенных пунктов Искитимского района, г.Бердска, р.п. Дорогино, г. Черепаново</w:t>
      </w:r>
    </w:p>
    <w:tbl>
      <w:tblPr>
        <w:tblStyle w:val="a8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39"/>
        <w:gridCol w:w="4224"/>
        <w:gridCol w:w="3008"/>
      </w:tblGrid>
      <w:tr>
        <w:trPr/>
        <w:tc>
          <w:tcPr>
            <w:tcW w:w="233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Начало учебного года</w:t>
            </w:r>
          </w:p>
        </w:tc>
        <w:tc>
          <w:tcPr>
            <w:tcW w:w="30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Конец учебного года</w:t>
            </w:r>
          </w:p>
        </w:tc>
      </w:tr>
      <w:tr>
        <w:trPr/>
        <w:tc>
          <w:tcPr>
            <w:tcW w:w="233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Всего обучающихся</w:t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30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104</w:t>
            </w:r>
          </w:p>
        </w:tc>
      </w:tr>
      <w:tr>
        <w:trPr/>
        <w:tc>
          <w:tcPr>
            <w:tcW w:w="233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Индивидуальное обучение на дому</w:t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30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</w:t>
            </w:r>
          </w:p>
        </w:tc>
      </w:tr>
      <w:tr>
        <w:trPr/>
        <w:tc>
          <w:tcPr>
            <w:tcW w:w="233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Приходящие/ проживающие</w:t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42/68</w:t>
            </w:r>
          </w:p>
        </w:tc>
        <w:tc>
          <w:tcPr>
            <w:tcW w:w="30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38/66</w:t>
            </w:r>
          </w:p>
        </w:tc>
      </w:tr>
      <w:tr>
        <w:trPr/>
        <w:tc>
          <w:tcPr>
            <w:tcW w:w="233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дети-инвалиды</w:t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33</w:t>
            </w:r>
          </w:p>
        </w:tc>
        <w:tc>
          <w:tcPr>
            <w:tcW w:w="30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30</w:t>
            </w:r>
          </w:p>
        </w:tc>
      </w:tr>
      <w:tr>
        <w:trPr/>
        <w:tc>
          <w:tcPr>
            <w:tcW w:w="233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опекаемые</w:t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30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</w:tr>
      <w:tr>
        <w:trPr/>
        <w:tc>
          <w:tcPr>
            <w:tcW w:w="233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Полных семей/ не полных</w:t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62/48</w:t>
            </w:r>
          </w:p>
        </w:tc>
        <w:tc>
          <w:tcPr>
            <w:tcW w:w="30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60/44</w:t>
            </w:r>
          </w:p>
        </w:tc>
      </w:tr>
      <w:tr>
        <w:trPr/>
        <w:tc>
          <w:tcPr>
            <w:tcW w:w="233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Многодетных семей, количество детей, обучающихся в школе</w:t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38/50</w:t>
            </w:r>
          </w:p>
        </w:tc>
        <w:tc>
          <w:tcPr>
            <w:tcW w:w="30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37/49</w:t>
            </w:r>
          </w:p>
        </w:tc>
      </w:tr>
      <w:tr>
        <w:trPr/>
        <w:tc>
          <w:tcPr>
            <w:tcW w:w="233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Семьи, находящиеся в  социально опасном положении (СОП)</w:t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30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</w:tr>
      <w:tr>
        <w:trPr/>
        <w:tc>
          <w:tcPr>
            <w:tcW w:w="233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Обучающиеся, состоящие на учете в ГДН ОУУП и ДН ОП «Линевское»</w:t>
            </w:r>
          </w:p>
        </w:tc>
        <w:tc>
          <w:tcPr>
            <w:tcW w:w="42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300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Социальная работа с многодетными, приемными и социально-незащищенными семьями.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     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К социально-незащищенным семьям относятся семьи из группы риска, из них в том числе</w:t>
      </w:r>
      <w:r>
        <w:rPr>
          <w:rFonts w:eastAsia="Times New Roman" w:ascii="Times New Roman" w:hAnsi="Times New Roman"/>
          <w:lang w:eastAsia="ru-RU"/>
        </w:rPr>
        <w:t xml:space="preserve"> дети, оставшиеся без попечения родителей, дети – инвалиды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lang w:eastAsia="ru-RU"/>
        </w:rPr>
        <w:t xml:space="preserve">дети из многодетных семей, дети из малообеспеченных семей, семьи, попавшие в СОП.  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      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В течение года осуществлялся периодический патронаж  семей, в которых воспитываются учащиеся школы, составлялись акты обследования жилищно-бытовых и социально-психологических условий проживания несовершеннолетних.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Посещение учащихся  на дому: 20  населенных пунктов, 59 семей,  74 детей.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С родителями проводились беседы, индивидуальные консультации, документов на ШПМПк, ТПМПК,  на прием к  детскому врачу психиатру, содействие в организации помещения детей в центр  социальной помощи детям в г. Бердск (4ч.).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lang w:eastAsia="ru-RU"/>
        </w:rPr>
        <w:t xml:space="preserve">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В течение 2022-2023 уч. года осуществлялся контроль посещаемости учеников, выяснялись причины их отсутствия или опоздания, поддерживалась тесная связь с родителями и классными руководителями. В случае отсутствия ученика в школе социальный педагог и классный руководитель экстренно выезжали по месту жительств в семью обучающегося. С родителями проводилась профилактическая работа: беседы, консультации, встречи с инспектором по делам несовершеннолетних. Воспитание и обучение детей из приемных семей не вызвало проблем. Возникающие вопросы приемных  родителей решались своевременно.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Работа по профилактике безнадзорности и правонарушений несовершеннолетних.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Социальный педагог проводил изучение контингента подростков и их семей, начиная с младших классов, выделяя учащихся и подростков, оказавшихся в трудной жизненной ситуации. Поддерживалась тесная связь с родителями, классными руководителями, учителями - предметниками, медицинским работником, психологом, администрацией школы, комиссией по делам несовершеннолетних и защите их прав администрации Искитимского района.   Деятельность социального педагога школы по вопросам профилактики безнадзорности и правонарушений подростков реализовалась согласно плану школы. Социальный педагог выполнял следующие функции: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1. Диагностическая и аналитическая – формирование банка данных «трудных» подростков и учащихся из неблагополучных семей, учет динамики успеваемости и посещаемости учеников, анализ занятости во внеурочное время;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 Социально-педагогическая помощь и поддержка в работе классных руководителей и учителей-предметников;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 Коррекционно-индивидуальная работа с «трудными» детьми, с целью усиления позитивных влияний социальной среды;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 Социально-профилактическая - установление доверительных отношений с подростками и родителями, использование имеющегося арсенала правовых норм для защиты прав и интересов личности.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На каждую семью составлен индивидуальный план профилактической работы (ИПР). Работа  велась в комплексе с  психологом, медработником школы, с социальными службами по месту жительства. Дети вовлечены в кружки по интересам, спортивные секции, привлечены для участия в областных спортивных соревнованиях по различным видам спорта. На «Совете профилактики» рассматривались вопросы занятости в летнее время несовершеннолетних «группы риска».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В течение учебного года были организованы встречи с обучающимися с 5,6, 9 классов с инспектором ОДН ОП «Линевское» беседы на тему: </w:t>
      </w:r>
      <w:r>
        <w:rPr>
          <w:rFonts w:eastAsia="Times New Roman" w:ascii="Times New Roman" w:hAnsi="Times New Roman"/>
          <w:lang w:eastAsia="ru-RU"/>
        </w:rPr>
        <w:t xml:space="preserve"> «Пагубное воздействие вредных привычек». На совещании при директоре обсуждался вопрос работы классных руководителей по профилактике правонарушений, а так же предоставлены отчеты работы социального педагога по работе с обучающимися, состоящими в СОП, работы Совета профилактики.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результате профилактической работы социального педагога и всего педагогического коллектива школы в течение 2022-2023 уч. года выявились следующие результаты: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tbl>
      <w:tblPr>
        <w:tblStyle w:val="1"/>
        <w:tblW w:w="98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64"/>
        <w:gridCol w:w="1199"/>
        <w:gridCol w:w="1373"/>
        <w:gridCol w:w="990"/>
        <w:gridCol w:w="1275"/>
        <w:gridCol w:w="1134"/>
        <w:gridCol w:w="1558"/>
        <w:gridCol w:w="990"/>
      </w:tblGrid>
      <w:tr>
        <w:trPr/>
        <w:tc>
          <w:tcPr>
            <w:tcW w:w="4926" w:type="dxa"/>
            <w:gridSpan w:val="4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  <w:t>Количество обучающихся состоящих на учете в ОДН</w:t>
            </w:r>
          </w:p>
        </w:tc>
        <w:tc>
          <w:tcPr>
            <w:tcW w:w="4957" w:type="dxa"/>
            <w:gridSpan w:val="4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  <w:t xml:space="preserve">Количество семей, состоящих на учете как попавшие в СОП </w:t>
            </w:r>
          </w:p>
        </w:tc>
      </w:tr>
      <w:tr>
        <w:trPr/>
        <w:tc>
          <w:tcPr>
            <w:tcW w:w="136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  <w:t>Сентябрь 2022</w:t>
            </w:r>
          </w:p>
        </w:tc>
        <w:tc>
          <w:tcPr>
            <w:tcW w:w="11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  <w:t>Снято за уч.год</w:t>
            </w:r>
          </w:p>
        </w:tc>
        <w:tc>
          <w:tcPr>
            <w:tcW w:w="13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  <w:t>Поставлено за уч.год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  <w:t>Май 2023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  <w:t>Сентябрь 2022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  <w:t>Снято за уч.год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  <w:t>Поставлено за уч.год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  <w:t xml:space="preserve">Май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  <w:t>2023</w:t>
            </w:r>
          </w:p>
        </w:tc>
      </w:tr>
      <w:tr>
        <w:trPr/>
        <w:tc>
          <w:tcPr>
            <w:tcW w:w="136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1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37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  <w:t xml:space="preserve">    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  <w:t>1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  <w:t>2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lang w:val="ru-RU" w:bidi="ar-SA"/>
              </w:rPr>
              <w:t>4</w:t>
            </w:r>
          </w:p>
        </w:tc>
      </w:tr>
    </w:tbl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Для достижения дальнейшей положительной динамики в уменьшении количества  правонарушений, необходимо  в следующем учебном году выполнять следующее:</w:t>
      </w:r>
    </w:p>
    <w:p>
      <w:pPr>
        <w:pStyle w:val="Normal"/>
        <w:spacing w:lineRule="auto" w:line="216" w:before="0" w:after="0"/>
        <w:ind w:firstLine="720"/>
        <w:rPr>
          <w:rFonts w:ascii="Times New Roman" w:hAnsi="Times New Roman" w:eastAsia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16" w:before="120" w:after="120"/>
        <w:ind w:left="284" w:hanging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1. Классным руководителям своевременно, на раннем этапе, выявлять обучающихся, склонных к правонарушениям, детальнее изучать особенности подростков,  семьи. Необходимо проводить раннюю коррекцию поведения обучающихся, прогнозировать результаты, своевременно принимать надлежащие меры, проявлять инициативу во взаимодействии с Советом профилактики, эффективнее использовать ресурсы школы, родительскую общественность.</w:t>
      </w:r>
    </w:p>
    <w:p>
      <w:pPr>
        <w:pStyle w:val="Normal"/>
        <w:spacing w:lineRule="auto" w:line="216" w:before="120" w:after="120"/>
        <w:ind w:left="284" w:hanging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 Классным руководителям 1 классов более детально изучать социальные условия первоклассников, пригласить на первое родительское собрание специалистов для разъяснения ответственности родителей за воспитание и обучение детей.</w:t>
      </w:r>
    </w:p>
    <w:p>
      <w:pPr>
        <w:pStyle w:val="Normal"/>
        <w:spacing w:lineRule="auto" w:line="216" w:before="120" w:after="120"/>
        <w:ind w:left="284" w:hanging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 При переходе обучающихся из начальных классов в старшее звено соблюдать преемственность, представлять новым     классным руководителям исчерпывающие характеристики обучающихся, их семей, анализ работы с соответствующими выводами.</w:t>
      </w:r>
    </w:p>
    <w:p>
      <w:pPr>
        <w:pStyle w:val="Normal"/>
        <w:spacing w:lineRule="auto" w:line="240" w:before="0" w:after="0"/>
        <w:ind w:right="-2" w:hanging="0"/>
        <w:contextualSpacing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right="-2" w:hanging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287" w:right="-2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Социально-педагогическое консультирование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right="-2"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Работа с классными руководителями и педагогами.</w:t>
      </w:r>
      <w:r>
        <w:rPr>
          <w:rFonts w:ascii="Times New Roman" w:hAnsi="Times New Roman"/>
          <w:sz w:val="24"/>
          <w:szCs w:val="24"/>
        </w:rPr>
        <w:t xml:space="preserve"> В течение года велась работа с классными руководителями, посещались классные часы, предлагалась тематика классных часов, проводились беседы, совместно проводились выезды в семьи по месту жительства, даны необходимые рекомендации в проведении воспитательных мероприятий и мероприятий по  предупреждению конфликтных ситуаций в классе. </w:t>
      </w:r>
    </w:p>
    <w:p>
      <w:pPr>
        <w:pStyle w:val="Normal"/>
        <w:spacing w:lineRule="auto" w:line="240" w:before="0" w:after="0"/>
        <w:ind w:right="-2"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Работа с родителями.</w:t>
      </w:r>
      <w:r>
        <w:rPr>
          <w:rFonts w:ascii="Times New Roman" w:hAnsi="Times New Roman"/>
          <w:sz w:val="24"/>
          <w:szCs w:val="24"/>
        </w:rPr>
        <w:t xml:space="preserve"> В течение года были проведены консультации по вопросам опеки и попечительства, по вопросам получения материальной помощи семьям, находящимся в СОП, беседы – убеждения в вопросах ведения здорового образа жизни, воспитания содержания детей, оформления документов на ТПМПК, к детскому врачу психиатру, устройство летней занятости и другое.</w:t>
      </w:r>
    </w:p>
    <w:p>
      <w:pPr>
        <w:pStyle w:val="Normal"/>
        <w:spacing w:lineRule="auto" w:line="240" w:before="0" w:after="0"/>
        <w:ind w:right="-2"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Работа с учащимися.</w:t>
      </w:r>
      <w:r>
        <w:rPr>
          <w:rFonts w:ascii="Times New Roman" w:hAnsi="Times New Roman"/>
          <w:sz w:val="24"/>
          <w:szCs w:val="24"/>
        </w:rPr>
        <w:t xml:space="preserve"> В течение года с учащимися проводилась индивидуальная, групповая  профилактическая работа в направлении  здорового образа жизни. Классные руководители по рекомендациям проводили беседы в классах, конкурсы рисунков по  теме «Мы за здоровый образ жизни», «Скажем, нет вредным привычкам», классные часы по безопасности, спортивные праздники, соревнования. Социальный педагог провел два классных часа по теме: « Ксенофобия», « Скажем, нет наркотикам». Среди учеников проводились также опросы и анкетирования. Выявляли уровень агрессивности среди детей и отношение к общественным явлениям и к учебе. По результатам анкетирования и опросов предпринимались необходимые меры совместно с классными руководителями – беседы, посещение на дому, вызов родителей в школу, родительские собрания. </w:t>
      </w:r>
    </w:p>
    <w:p>
      <w:pPr>
        <w:pStyle w:val="Normal"/>
        <w:tabs>
          <w:tab w:val="clear" w:pos="708"/>
          <w:tab w:val="left" w:pos="5865" w:leader="none"/>
        </w:tabs>
        <w:spacing w:lineRule="atLeast" w:line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Взаимодействие</w:t>
      </w:r>
      <w:r>
        <w:rPr>
          <w:rFonts w:eastAsia="Liberation Serif"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>
        <w:rPr>
          <w:rFonts w:eastAsia="Liberation Serif"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военкоматом</w:t>
        <w:tab/>
      </w:r>
    </w:p>
    <w:p>
      <w:pPr>
        <w:pStyle w:val="Normal"/>
        <w:spacing w:lineRule="atLeast" w:line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рамках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первоначальной</w:t>
      </w:r>
      <w:r>
        <w:rPr>
          <w:rFonts w:eastAsia="Liberation Serif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постановке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воинский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учёт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несовершеннолетних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призывного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возраста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нашей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школы, своевременно 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подготовлены необходимые документы для прохождения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медицинской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военкомате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Искитима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постановки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воинский</w:t>
      </w:r>
      <w:r>
        <w:rPr>
          <w:rFonts w:eastAsia="Liberation Serif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учет.</w:t>
      </w:r>
    </w:p>
    <w:p>
      <w:pPr>
        <w:pStyle w:val="Normal"/>
        <w:spacing w:lineRule="auto" w:line="240" w:before="0"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Профориентационная работа: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работы по профориентации проводилась следующая работа: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Проведено анкетирование обучающихся 9 классов по профессиональному  самоопределению.</w:t>
      </w:r>
    </w:p>
    <w:p>
      <w:pPr>
        <w:pStyle w:val="ListParagraph"/>
        <w:widowControl w:val="false"/>
        <w:numPr>
          <w:ilvl w:val="0"/>
          <w:numId w:val="6"/>
        </w:numPr>
        <w:spacing w:lineRule="auto" w:line="240" w:before="0"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интернет уроки-поиски, просмотр видеоматериала с обучающимися, о профессиональных образовательных учреждениях региона.</w:t>
      </w:r>
      <w:r>
        <w:rPr>
          <w:rFonts w:eastAsia="+mj-ea" w:cs="+mj-cs" w:ascii="Arial Black" w:hAnsi="Arial Black"/>
          <w:color w:val="000066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Оформлен стенд по профориентации «Дорога, которую мы выбираем» с информацией о наших выпускниках и об учебных заведениях.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40" w:before="0"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 на МО учителей трудового обучения, МО классных руководителей по вопросам социально-педагогического сопровождения выпускников в их профессиональном самоопределении.</w:t>
      </w:r>
    </w:p>
    <w:p>
      <w:pPr>
        <w:pStyle w:val="ListParagraph"/>
        <w:widowControl w:val="false"/>
        <w:numPr>
          <w:ilvl w:val="0"/>
          <w:numId w:val="8"/>
        </w:numPr>
        <w:spacing w:lineRule="auto" w:line="240" w:before="0"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беседы-консультации с родителями выпускников.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Оказана помощь выпускникам в подготовке документов для поступления в профессиональные образовательные центры.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Мероприятия, проведенные социальным педагогом в течение 2022-2023 уч.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a8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05"/>
        <w:gridCol w:w="7665"/>
      </w:tblGrid>
      <w:tr>
        <w:trPr>
          <w:trHeight w:val="2258" w:hRule="atLeast"/>
        </w:trPr>
        <w:tc>
          <w:tcPr>
            <w:tcW w:w="190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  <w:t xml:space="preserve">Мероприятия с учащимися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7665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Классный час в  8, 9 классах: «Ксенофобия».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Классные часы в 5-9 классах: «Скажем, НЕТ наркотикам».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 xml:space="preserve">Беседы с привлечением инспектора ПДН  ОП «Линевское» на темы: «Пагубное воздействие вредных привычек»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Индивидуальные беседы на тему: «Правила поведения в школе».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Мероприятия в рамках проведения месячника: «Мы за ЗОЖ»  общешкольный праздник «Мы за здоровый образ жизни»</w:t>
            </w:r>
          </w:p>
        </w:tc>
      </w:tr>
      <w:tr>
        <w:trPr>
          <w:trHeight w:val="1772" w:hRule="atLeast"/>
        </w:trPr>
        <w:tc>
          <w:tcPr>
            <w:tcW w:w="190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  <w:t>Мероприятия с родителями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7665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Родительское собрание в 9 классе: «Куда пойти учиться».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Консультации – разъяснения о мерах социальной  поддержки   семьям.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Индивидуальные беседы с семьями СОП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Социально-педагогическое сопровождение детей.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В рамках ШПМПк проведено обследование классных коллективов(1, 5 классов) на начало года и  в январе по адаптации обучающихся в новых условиях школьной жизни, результаты которых отражены в итоговых справках. В течение года велась коррекционно - развивающая работа с обучающимися, которым был определен индивидуальный образовательный маршрут, всего таких обучающихся на начало года 25 человек, конец года 35 человек. Выпускники школы прошли анкетирование, собеседование в  профориентационном направлении.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Информационное обеспечение социально-педагогической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В методическом кабинете социального педагога есть подборка журналов «Социальная педагогика», «Воспитание школьников».</w:t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совершенствовались знания, методическая литература дополнялась новыми пособиями и информацией с Интернет сайтов. С каждым годом пополняется база вспомогательного материала: анкеты, тесты, разработки воспитательных мероприятий и т.д. По ходу работы приходится сталкиваться с вопросами юридического характера (опека и попечительство), с изменениями в законопроектах были ознакомлены родители и классные руководители. Банк данных пополнился справками о проведенных мероприятиях, социальными паспортами классов и школы, ведутся журналы: </w:t>
      </w:r>
    </w:p>
    <w:p>
      <w:pPr>
        <w:pStyle w:val="Normal"/>
        <w:spacing w:lineRule="auto" w:line="240" w:before="0"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-индивидуальных консультаций родителей, детей и педагогов;</w:t>
      </w:r>
    </w:p>
    <w:p>
      <w:pPr>
        <w:pStyle w:val="Normal"/>
        <w:spacing w:lineRule="auto" w:line="240" w:before="0"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16" w:before="0" w:after="0"/>
        <w:ind w:firstLine="720"/>
        <w:jc w:val="both"/>
        <w:rPr>
          <w:rFonts w:ascii="Times New Roman" w:hAnsi="Times New Roman" w:eastAsia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ind w:firstLine="50"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  <w:lang w:eastAsia="ru-RU"/>
        </w:rPr>
        <w:t>Задачи  на 2023 – 2024 уч. год: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5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1.    Осуществление мероприятий по социальной защите детей, о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рганизация профилактической, социально значимой деятельности несовершеннолетних в образовательном учреждении.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2.    </w:t>
      </w:r>
      <w:r>
        <w:rPr>
          <w:rFonts w:eastAsia="Times New Roman" w:ascii="Times New Roman" w:hAnsi="Times New Roman"/>
          <w:sz w:val="24"/>
          <w:szCs w:val="24"/>
        </w:rPr>
        <w:t>Формирование законопослушного поведения обучающихся.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eastAsia="Times New Roman" w:ascii="Times New Roman" w:hAnsi="Times New Roman"/>
          <w:sz w:val="24"/>
          <w:szCs w:val="24"/>
        </w:rPr>
        <w:t xml:space="preserve">Формирование и развитие правовых знаний и правовой культуры школьников, законопослушного поведения и гражданской ответственности. </w:t>
      </w:r>
    </w:p>
    <w:p>
      <w:pPr>
        <w:pStyle w:val="Normal"/>
        <w:spacing w:lineRule="auto" w:line="240" w:before="0" w:after="0"/>
        <w:ind w:firstLine="5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4.    Развитие правового самопознания.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5. Активизация деятельности всего педагогического  коллектива в вопросах профилактики  безнадзорности, правонарушений и преступлений школьников, воспитание основ безопасности.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6.   Усиление контроля над посещением учащимися учебных занятий.</w:t>
      </w:r>
    </w:p>
    <w:p>
      <w:pPr>
        <w:pStyle w:val="Normal"/>
        <w:spacing w:before="0" w:after="0"/>
        <w:ind w:right="-638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7.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Формирование у учащихся желание  потребность вести здоровый образ жизни. </w:t>
      </w:r>
    </w:p>
    <w:p>
      <w:pPr>
        <w:pStyle w:val="Normal"/>
        <w:spacing w:before="0" w:after="0"/>
        <w:ind w:right="-638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8.   Социально - педагогическое сопровождение учащихся, состоящих на профилактическом учете.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9. Выполнение  комплекса профилактических мер для физического, психического и интеллектуального развития учащихся через их социализацию.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10. Оказание консультативной или иной помощи учащимся, родителям, классным руководителям по ликвидации кризисных ситуаций.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Black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63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c563d0"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rsid w:val="00c563d0"/>
    <w:pPr>
      <w:spacing w:before="0" w:after="140"/>
    </w:pPr>
    <w:rPr/>
  </w:style>
  <w:style w:type="paragraph" w:styleId="Style16">
    <w:name w:val="List"/>
    <w:basedOn w:val="Style15"/>
    <w:rsid w:val="00c563d0"/>
    <w:pPr/>
    <w:rPr>
      <w:rFonts w:cs="Droid Sans Devanagari"/>
    </w:rPr>
  </w:style>
  <w:style w:type="paragraph" w:styleId="Style17" w:customStyle="1">
    <w:name w:val="Caption"/>
    <w:basedOn w:val="Normal"/>
    <w:qFormat/>
    <w:rsid w:val="00c563d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c563d0"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e8636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8636e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8636e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LibreOffice/7.0.6.2$Linux_X86_64 LibreOffice_project/00$Build-2</Application>
  <AppVersion>15.0000</AppVersion>
  <Pages>8</Pages>
  <Words>1655</Words>
  <Characters>11904</Characters>
  <CharactersWithSpaces>13652</CharactersWithSpaces>
  <Paragraphs>136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2020-05-22T04:31:00Z</dcterms:created>
  <dc:creator>Валентина Ивановна</dc:creator>
  <dc:description/>
  <dc:language>ru-RU</dc:language>
  <cp:lastModifiedBy>Пользователь</cp:lastModifiedBy>
  <cp:lastPrinted>2020-06-11T01:40:00Z</cp:lastPrinted>
  <dcterms:modified xsi:type="dcterms:W3CDTF">2023-05-30T06:29:00Z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