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-773430</wp:posOffset>
            </wp:positionH>
            <wp:positionV relativeFrom="paragraph">
              <wp:posOffset>-720090</wp:posOffset>
            </wp:positionV>
            <wp:extent cx="6862445" cy="103460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55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034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Общие положения.</w:t>
      </w:r>
    </w:p>
    <w:p>
      <w:pPr>
        <w:pStyle w:val="Normal"/>
        <w:ind w:left="390" w:hanging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 Настоящее положение МКОУ «Линёвская    школа — интернат» Искитимского района Новосибирской области разработано в соответствии с законом РФ «Об образовании»,  «Типовым положением о специальном (коррекционном) образовательном учреждении для обучающихся, воспитанников с ограниченными возможностями здоровья»,  Уставом школы.</w:t>
      </w:r>
    </w:p>
    <w:p>
      <w:pPr>
        <w:pStyle w:val="Normal"/>
        <w:ind w:left="465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процесса.. В состав педагогического совета входят все педагогические и медицинские работники, в том числе и совместители.</w:t>
      </w:r>
    </w:p>
    <w:p>
      <w:pPr>
        <w:pStyle w:val="Normal"/>
        <w:ind w:left="375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2. Задачи и содержание работы педагогического совета. </w:t>
      </w:r>
    </w:p>
    <w:p>
      <w:pPr>
        <w:pStyle w:val="Normal"/>
        <w:ind w:left="355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   Главными задачами педагогического совета являются: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реализация государственной политики по вопросам специального образования;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повышение уровня образовательной работы в коррекционном учреждении;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внедрение в практику достижений педагогической науки и передового педагогического опыта;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обсуждение и выбор образовательных программ, форм, методов образовательного процесса;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 вопросов о создании объединений обучающихся;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организация опытно-экспериментальной работы в ОУ;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определение направлений взаимодействия с микросредой;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разработка и принятие локальных актов, регулирующих учебно — воспитательный процесс.</w:t>
      </w:r>
    </w:p>
    <w:p>
      <w:pPr>
        <w:pStyle w:val="Normal"/>
        <w:ind w:left="355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Педагогический совет обсуждает и утверждает планы и программы образовательного учреждения, заслушивает информацию и отчеты педагогических работников учреждения, доклады представителей организаций и учреждений, взаимодействующих с данными учреждениями по вопросам образования и воспитания подрастающего поколения, в том числе сообщения и проверке соблюдения санитарно-гигиенического режима образовательного учреждения, по охране труда и здоровья обучающихся (воспитанников) и другие вопросы образовательной деятельности учреждения.</w:t>
      </w:r>
    </w:p>
    <w:p>
      <w:pPr>
        <w:pStyle w:val="Normal"/>
        <w:ind w:left="308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2.3.  Педагогический совет принимает решение о проведении итогового контроля по результатам учебного года, о допуске учащихся к экзаменам; о выдаче соответствующих документов об образовании.</w:t>
      </w:r>
    </w:p>
    <w:p>
      <w:pPr>
        <w:pStyle w:val="Normal"/>
        <w:ind w:left="370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2.4. Педагогический совет принимает решение о переводе учащихся в следующий класс.</w:t>
      </w:r>
    </w:p>
    <w:p>
      <w:pPr>
        <w:pStyle w:val="Normal"/>
        <w:ind w:left="370" w:hanging="34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3.Состав педагогического совета и организация работы.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432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 В состав педагогического совета входят директор образовательного учреждения (председатель совета), его заместители, педагогические и медицинские работники представитель учредителя.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учреждение, и др.. Лица, приглашенные на  заседание педагогического совета, пользуются правом совещательного голоса.</w:t>
      </w:r>
    </w:p>
    <w:p>
      <w:pPr>
        <w:pStyle w:val="Normal"/>
        <w:ind w:left="411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3.2.  Педагогический совет избирает из своего состава секретаря на учебный год. Секретарь педсовета работает на общественных началах.</w:t>
      </w:r>
    </w:p>
    <w:p>
      <w:pPr>
        <w:pStyle w:val="Normal"/>
        <w:ind w:left="473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3.3.  Педагогический совет работает по плану, являющемуся составной частью плана работы образовательного учреждения.</w:t>
      </w:r>
    </w:p>
    <w:p>
      <w:pPr>
        <w:pStyle w:val="Normal"/>
        <w:ind w:left="411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3.4. 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>
      <w:pPr>
        <w:pStyle w:val="Normal"/>
        <w:ind w:left="473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3.5. 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>
      <w:pPr>
        <w:pStyle w:val="Normal"/>
        <w:ind w:left="452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3.6. 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>
      <w:pPr>
        <w:pStyle w:val="Normal"/>
        <w:ind w:left="432" w:hanging="4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3.7. 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473" w:hanging="34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4.Документация педагогического совета</w:t>
      </w:r>
    </w:p>
    <w:p>
      <w:pPr>
        <w:pStyle w:val="Normal"/>
        <w:ind w:left="42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4.1.Заседания педагогического совета оформляются протокольно. В книге протоколов       фиксируется ход обсуждения вопросов, выносимых на педагогический совет, предложения и замечания членов педсовета. Протоколы подписываются       председателем и секретарем совета.</w:t>
      </w:r>
    </w:p>
    <w:p>
      <w:pPr>
        <w:pStyle w:val="Normal"/>
        <w:ind w:left="420" w:firstLine="1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 Нумерация протоколов ведется от начала учебного года. Книга Протоколов педагогического совета образовательного учреждения постоянно хранится в делах учреждения и передаётся по акту.</w:t>
      </w:r>
    </w:p>
    <w:p>
      <w:pPr>
        <w:pStyle w:val="Normal"/>
        <w:ind w:left="40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>
          <w:rFonts w:ascii="Calibri" w:hAnsi="Calibri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0a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1c3dbe"/>
    <w:pPr>
      <w:keepNext w:val="true"/>
      <w:tabs>
        <w:tab w:val="left" w:pos="0" w:leader="none"/>
      </w:tabs>
      <w:suppressAutoHyphens w:val="true"/>
      <w:spacing w:lineRule="auto" w:line="240" w:before="0" w:after="0"/>
      <w:ind w:left="432" w:hanging="432"/>
      <w:jc w:val="center"/>
      <w:outlineLvl w:val="0"/>
    </w:pPr>
    <w:rPr>
      <w:rFonts w:ascii="Times New Roman" w:hAnsi="Times New Roman" w:eastAsia="Arial Unicode MS" w:cs="Times New Roman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dbe"/>
    <w:rPr>
      <w:rFonts w:ascii="Times New Roman" w:hAnsi="Times New Roman" w:eastAsia="Arial Unicode MS" w:cs="Times New Roman"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035d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1c3db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035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c3db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FF3E-D0E1-45DB-A070-149C4C34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LibreOffice/5.4.7.2$Linux_X86_64 LibreOffice_project/40m0$Build-2</Application>
  <Pages>4</Pages>
  <Words>521</Words>
  <Characters>4130</Characters>
  <CharactersWithSpaces>4646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2016-04-21T08:52:00Z</dcterms:created>
  <dc:creator>Наталья Владимировна</dc:creator>
  <dc:description/>
  <dc:language>ru-RU</dc:language>
  <cp:lastModifiedBy/>
  <cp:lastPrinted>2016-04-25T05:58:00Z</cp:lastPrinted>
  <dcterms:modified xsi:type="dcterms:W3CDTF">2019-10-29T09:02:20Z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